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63DC">
        <w:rPr>
          <w:rFonts w:ascii="Times New Roman" w:hAnsi="Times New Roman" w:cs="Times New Roman"/>
          <w:sz w:val="28"/>
          <w:szCs w:val="28"/>
        </w:rPr>
        <w:t>С версии стационарного приложения 1.0.35.5 изменен функционал аннулирования разрешительных документов.</w:t>
      </w:r>
    </w:p>
    <w:p w:rsidR="0054697F" w:rsidRPr="002963DC" w:rsidRDefault="0054697F" w:rsidP="00546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rFonts w:ascii="Times New Roman" w:hAnsi="Times New Roman" w:cs="Times New Roman"/>
          <w:sz w:val="28"/>
          <w:szCs w:val="28"/>
        </w:rPr>
        <w:t xml:space="preserve">Для аннулирования разрешительного документа необходимо в модуле «Разрешительный документ» выбрать необходимую запись по разрешительному документу и нажать на кнопку функциональной панели в верхнем левом углу «Аннулировать документ» </w:t>
      </w:r>
      <w:r w:rsidRPr="002963DC">
        <w:rPr>
          <w:noProof/>
          <w:lang w:eastAsia="ru-RU"/>
        </w:rPr>
        <w:drawing>
          <wp:inline distT="0" distB="0" distL="0" distR="0" wp14:anchorId="54DF3EE3" wp14:editId="137C6F06">
            <wp:extent cx="219048" cy="209524"/>
            <wp:effectExtent l="0" t="0" r="0" b="635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63DC">
        <w:rPr>
          <w:rFonts w:ascii="Times New Roman" w:hAnsi="Times New Roman" w:cs="Times New Roman"/>
          <w:sz w:val="28"/>
          <w:szCs w:val="28"/>
        </w:rPr>
        <w:t>:</w:t>
      </w:r>
    </w:p>
    <w:p w:rsidR="0054697F" w:rsidRPr="002963DC" w:rsidRDefault="0054697F" w:rsidP="00546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noProof/>
          <w:lang w:eastAsia="ru-RU"/>
        </w:rPr>
        <w:drawing>
          <wp:inline distT="0" distB="0" distL="0" distR="0" wp14:anchorId="27BBE384" wp14:editId="6E140A7A">
            <wp:extent cx="5809666" cy="4457700"/>
            <wp:effectExtent l="0" t="0" r="63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5781" cy="446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rFonts w:ascii="Times New Roman" w:hAnsi="Times New Roman" w:cs="Times New Roman"/>
          <w:sz w:val="28"/>
          <w:szCs w:val="28"/>
        </w:rPr>
        <w:tab/>
        <w:t>Далее отобразится окно «Аннулирование документа», в котором необходимо выбрать из выпадающего списка основание аннулирования (акт, постановление, предписание и т.п.) и указать его реквизиты (номер и дата документа основания):</w:t>
      </w:r>
    </w:p>
    <w:p w:rsidR="002963DC" w:rsidRPr="002963DC" w:rsidRDefault="002963DC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97F" w:rsidRPr="002963DC" w:rsidRDefault="002963DC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noProof/>
          <w:lang w:eastAsia="ru-RU"/>
        </w:rPr>
        <w:drawing>
          <wp:inline distT="0" distB="0" distL="0" distR="0" wp14:anchorId="30B92B86" wp14:editId="63F1BFF8">
            <wp:extent cx="5419048" cy="18952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9048" cy="1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Указанный документ основания должен соответствовать реальному действующему документу основанию на бумажном носителе. </w:t>
      </w:r>
    </w:p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rFonts w:ascii="Times New Roman" w:hAnsi="Times New Roman" w:cs="Times New Roman"/>
          <w:sz w:val="28"/>
          <w:szCs w:val="28"/>
        </w:rPr>
        <w:tab/>
        <w:t>После заполнения всех сведений по аннулированию документа нажать на кнопку «Сохранить и закрыть»:</w:t>
      </w:r>
    </w:p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noProof/>
          <w:lang w:eastAsia="ru-RU"/>
        </w:rPr>
        <w:drawing>
          <wp:inline distT="0" distB="0" distL="0" distR="0" wp14:anchorId="2D5458B5" wp14:editId="17DBF3D8">
            <wp:extent cx="5380952" cy="1895238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0952" cy="1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rFonts w:ascii="Times New Roman" w:hAnsi="Times New Roman" w:cs="Times New Roman"/>
          <w:sz w:val="28"/>
          <w:szCs w:val="28"/>
        </w:rPr>
        <w:tab/>
        <w:t>После этого программа выдаст соответствующее сообщение:</w:t>
      </w:r>
    </w:p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noProof/>
          <w:lang w:eastAsia="ru-RU"/>
        </w:rPr>
        <w:drawing>
          <wp:inline distT="0" distB="0" distL="0" distR="0" wp14:anchorId="6C266202" wp14:editId="178ADDF1">
            <wp:extent cx="4572000" cy="1457449"/>
            <wp:effectExtent l="0" t="0" r="0" b="9525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7296" cy="147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6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97F" w:rsidRPr="002963DC" w:rsidRDefault="0054697F" w:rsidP="00546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97F" w:rsidRPr="002963DC" w:rsidRDefault="0054697F" w:rsidP="00546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rFonts w:ascii="Times New Roman" w:hAnsi="Times New Roman" w:cs="Times New Roman"/>
          <w:sz w:val="28"/>
          <w:szCs w:val="28"/>
        </w:rPr>
        <w:t>При открытии аннулированного разрешительного документа, он отобразится с соответствующим статусом «Аннулирован»:</w:t>
      </w:r>
    </w:p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rFonts w:ascii="Times New Roman" w:hAnsi="Times New Roman" w:cs="Times New Roman"/>
          <w:sz w:val="28"/>
          <w:szCs w:val="28"/>
        </w:rPr>
        <w:tab/>
      </w:r>
      <w:r w:rsidRPr="002963DC">
        <w:rPr>
          <w:noProof/>
          <w:lang w:eastAsia="ru-RU"/>
        </w:rPr>
        <w:drawing>
          <wp:inline distT="0" distB="0" distL="0" distR="0" wp14:anchorId="457119BA" wp14:editId="1EF4D0BC">
            <wp:extent cx="4476151" cy="3790950"/>
            <wp:effectExtent l="0" t="0" r="635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4064" cy="379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63D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54697F" w:rsidRPr="002963DC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rFonts w:ascii="Times New Roman" w:hAnsi="Times New Roman" w:cs="Times New Roman"/>
          <w:sz w:val="28"/>
          <w:szCs w:val="28"/>
        </w:rPr>
        <w:lastRenderedPageBreak/>
        <w:tab/>
        <w:t>При попытке аннулировать разрешительный документ, изменяя его статус в окне «Редактирование», программа выдаст соответствующее сообщение:</w:t>
      </w:r>
    </w:p>
    <w:p w:rsidR="0054697F" w:rsidRPr="006220D8" w:rsidRDefault="0054697F" w:rsidP="00546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3DC">
        <w:rPr>
          <w:noProof/>
          <w:lang w:eastAsia="ru-RU"/>
        </w:rPr>
        <w:drawing>
          <wp:inline distT="0" distB="0" distL="0" distR="0" wp14:anchorId="30F87FCF" wp14:editId="484BF4ED">
            <wp:extent cx="5566710" cy="407670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9890" cy="407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65A" w:rsidRPr="00B6459C" w:rsidRDefault="00B0165A" w:rsidP="00B6459C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B0165A" w:rsidRPr="00B64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9C"/>
    <w:rsid w:val="00057C06"/>
    <w:rsid w:val="002963DC"/>
    <w:rsid w:val="002D6464"/>
    <w:rsid w:val="00361F03"/>
    <w:rsid w:val="00406320"/>
    <w:rsid w:val="00422067"/>
    <w:rsid w:val="00443F33"/>
    <w:rsid w:val="004F7FEC"/>
    <w:rsid w:val="00511065"/>
    <w:rsid w:val="0054697F"/>
    <w:rsid w:val="00564A56"/>
    <w:rsid w:val="005814F6"/>
    <w:rsid w:val="00644848"/>
    <w:rsid w:val="006B44C0"/>
    <w:rsid w:val="00762B89"/>
    <w:rsid w:val="00816B43"/>
    <w:rsid w:val="008D3E3B"/>
    <w:rsid w:val="00997E15"/>
    <w:rsid w:val="00A3027E"/>
    <w:rsid w:val="00B0165A"/>
    <w:rsid w:val="00B61362"/>
    <w:rsid w:val="00B6348B"/>
    <w:rsid w:val="00B6459C"/>
    <w:rsid w:val="00C3234B"/>
    <w:rsid w:val="00C5323D"/>
    <w:rsid w:val="00D926A8"/>
    <w:rsid w:val="00DE5FD0"/>
    <w:rsid w:val="00F3478C"/>
    <w:rsid w:val="00F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8534"/>
  <w15:chartTrackingRefBased/>
  <w15:docId w15:val="{476D933A-2222-4559-B5D2-71808961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Нистюк</cp:lastModifiedBy>
  <cp:revision>15</cp:revision>
  <dcterms:created xsi:type="dcterms:W3CDTF">2025-04-14T07:14:00Z</dcterms:created>
  <dcterms:modified xsi:type="dcterms:W3CDTF">2025-09-17T07:29:00Z</dcterms:modified>
</cp:coreProperties>
</file>